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BA0561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3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0F073A">
        <w:rPr>
          <w:rFonts w:ascii="Times New Roman" w:hAnsi="Times New Roman" w:cs="Times New Roman"/>
          <w:sz w:val="24"/>
          <w:szCs w:val="24"/>
        </w:rPr>
        <w:t xml:space="preserve"> </w:t>
      </w:r>
      <w:r w:rsidR="00A30831">
        <w:rPr>
          <w:rFonts w:ascii="Times New Roman" w:hAnsi="Times New Roman" w:cs="Times New Roman"/>
          <w:b/>
          <w:sz w:val="24"/>
          <w:szCs w:val="24"/>
        </w:rPr>
        <w:t>18</w:t>
      </w:r>
      <w:r w:rsidR="00077A5B">
        <w:rPr>
          <w:rFonts w:ascii="Times New Roman" w:hAnsi="Times New Roman" w:cs="Times New Roman"/>
          <w:sz w:val="24"/>
          <w:szCs w:val="24"/>
        </w:rPr>
        <w:t xml:space="preserve"> </w:t>
      </w:r>
      <w:r w:rsidR="00B60382">
        <w:rPr>
          <w:rFonts w:ascii="Times New Roman" w:hAnsi="Times New Roman" w:cs="Times New Roman"/>
          <w:b/>
          <w:sz w:val="24"/>
          <w:szCs w:val="24"/>
        </w:rPr>
        <w:t>мая</w:t>
      </w:r>
      <w:r w:rsidR="001635F7" w:rsidRPr="00163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>201</w:t>
      </w:r>
      <w:r w:rsidR="00F41E4E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>
        <w:rPr>
          <w:rFonts w:ascii="Times New Roman" w:hAnsi="Times New Roman" w:cs="Times New Roman"/>
          <w:b/>
          <w:sz w:val="24"/>
          <w:szCs w:val="24"/>
        </w:rPr>
        <w:t>1</w:t>
      </w:r>
      <w:r w:rsidR="00077A5B">
        <w:rPr>
          <w:rFonts w:ascii="Times New Roman" w:hAnsi="Times New Roman" w:cs="Times New Roman"/>
          <w:b/>
          <w:sz w:val="24"/>
          <w:szCs w:val="24"/>
        </w:rPr>
        <w:t>1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</w:t>
      </w:r>
      <w:r w:rsidR="00763F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077E2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0077E2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077E2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0077E2">
        <w:rPr>
          <w:rFonts w:ascii="Times New Roman" w:hAnsi="Times New Roman" w:cs="Times New Roman"/>
          <w:sz w:val="24"/>
          <w:szCs w:val="24"/>
        </w:rPr>
        <w:t>–</w:t>
      </w:r>
      <w:r w:rsidR="00CF44C5" w:rsidRPr="000077E2">
        <w:rPr>
          <w:rFonts w:ascii="Times New Roman" w:hAnsi="Times New Roman" w:cs="Times New Roman"/>
          <w:sz w:val="24"/>
          <w:szCs w:val="24"/>
        </w:rPr>
        <w:t xml:space="preserve"> </w:t>
      </w:r>
      <w:r w:rsidRPr="000077E2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0077E2">
        <w:rPr>
          <w:rFonts w:ascii="Times New Roman" w:hAnsi="Times New Roman" w:cs="Times New Roman"/>
          <w:sz w:val="24"/>
          <w:szCs w:val="24"/>
        </w:rPr>
        <w:t>ь</w:t>
      </w:r>
      <w:r w:rsidRPr="000077E2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0077E2">
        <w:rPr>
          <w:rFonts w:ascii="Times New Roman" w:hAnsi="Times New Roman" w:cs="Times New Roman"/>
          <w:sz w:val="24"/>
          <w:szCs w:val="24"/>
        </w:rPr>
        <w:t>.</w:t>
      </w:r>
      <w:r w:rsidRPr="000077E2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00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0077E2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077E2" w:rsidRDefault="00423065" w:rsidP="00423065">
      <w:pPr>
        <w:pStyle w:val="ac"/>
        <w:rPr>
          <w:sz w:val="16"/>
          <w:szCs w:val="16"/>
        </w:rPr>
      </w:pPr>
    </w:p>
    <w:p w:rsidR="00423065" w:rsidRPr="000077E2" w:rsidRDefault="00423065" w:rsidP="00C50C16">
      <w:pPr>
        <w:pStyle w:val="ac"/>
        <w:shd w:val="clear" w:color="auto" w:fill="FFFFFF" w:themeFill="background1"/>
      </w:pPr>
      <w:r w:rsidRPr="000077E2">
        <w:t>В ГОЛОСОВАНИИ ПРИНЯЛИ УЧАСТИЕ:</w:t>
      </w:r>
    </w:p>
    <w:p w:rsidR="00423065" w:rsidRPr="000077E2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0077E2" w:rsidRDefault="000B452F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0077E2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0077E2">
        <w:rPr>
          <w:rFonts w:ascii="Times New Roman" w:hAnsi="Times New Roman" w:cs="Times New Roman"/>
          <w:sz w:val="24"/>
          <w:szCs w:val="24"/>
        </w:rPr>
        <w:t>;</w:t>
      </w:r>
    </w:p>
    <w:p w:rsidR="000B452F" w:rsidRPr="000077E2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2</w:t>
      </w:r>
      <w:r w:rsidR="000B452F" w:rsidRPr="000077E2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0B452F" w:rsidRPr="000077E2" w:rsidRDefault="000936AA" w:rsidP="00C50C1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3</w:t>
      </w:r>
      <w:r w:rsidR="000B452F" w:rsidRPr="000077E2">
        <w:rPr>
          <w:rFonts w:ascii="Times New Roman" w:hAnsi="Times New Roman" w:cs="Times New Roman"/>
          <w:sz w:val="24"/>
          <w:szCs w:val="24"/>
        </w:rPr>
        <w:t xml:space="preserve">.  Иливанов Петр Николаевич - </w:t>
      </w:r>
      <w:r w:rsidR="000C021E" w:rsidRPr="000077E2">
        <w:rPr>
          <w:rFonts w:ascii="Times New Roman" w:hAnsi="Times New Roman" w:cs="Times New Roman"/>
          <w:sz w:val="24"/>
          <w:szCs w:val="24"/>
        </w:rPr>
        <w:t xml:space="preserve"> </w:t>
      </w:r>
      <w:r w:rsidR="000B452F" w:rsidRPr="000077E2">
        <w:rPr>
          <w:rFonts w:ascii="Times New Roman" w:hAnsi="Times New Roman" w:cs="Times New Roman"/>
          <w:sz w:val="24"/>
          <w:szCs w:val="24"/>
        </w:rPr>
        <w:t>директор ГУП  РМЭ «УКС Правительства РМЭ»;</w:t>
      </w:r>
    </w:p>
    <w:p w:rsidR="007E13B1" w:rsidRPr="000077E2" w:rsidRDefault="005B5110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4</w:t>
      </w:r>
      <w:r w:rsidR="000B452F" w:rsidRPr="000077E2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0077E2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0077E2">
        <w:rPr>
          <w:rFonts w:ascii="Times New Roman" w:hAnsi="Times New Roman" w:cs="Times New Roman"/>
          <w:sz w:val="24"/>
          <w:szCs w:val="24"/>
        </w:rPr>
        <w:t>;</w:t>
      </w:r>
      <w:r w:rsidR="007E13B1" w:rsidRPr="00007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6A" w:rsidRPr="000077E2" w:rsidRDefault="005C752B" w:rsidP="007E13B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5</w:t>
      </w:r>
      <w:r w:rsidR="00DB066A" w:rsidRPr="000077E2">
        <w:rPr>
          <w:rFonts w:ascii="Times New Roman" w:hAnsi="Times New Roman" w:cs="Times New Roman"/>
          <w:sz w:val="24"/>
          <w:szCs w:val="24"/>
        </w:rPr>
        <w:t>. Васенев Юрий Леонидович – председатель ПК «Медведского ПМК»;</w:t>
      </w:r>
    </w:p>
    <w:p w:rsidR="00DB066A" w:rsidRDefault="005C752B" w:rsidP="00DB06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77E2">
        <w:rPr>
          <w:rFonts w:ascii="Times New Roman" w:hAnsi="Times New Roman" w:cs="Times New Roman"/>
          <w:sz w:val="24"/>
          <w:szCs w:val="24"/>
        </w:rPr>
        <w:t>6</w:t>
      </w:r>
      <w:r w:rsidR="00DB066A" w:rsidRPr="000077E2">
        <w:rPr>
          <w:rFonts w:ascii="Times New Roman" w:hAnsi="Times New Roman" w:cs="Times New Roman"/>
          <w:sz w:val="24"/>
          <w:szCs w:val="24"/>
        </w:rPr>
        <w:t xml:space="preserve">. </w:t>
      </w:r>
      <w:r w:rsidR="009F6C44">
        <w:rPr>
          <w:rFonts w:ascii="Times New Roman" w:hAnsi="Times New Roman" w:cs="Times New Roman"/>
          <w:sz w:val="24"/>
          <w:szCs w:val="24"/>
        </w:rPr>
        <w:t>Хмелев Владимир Николаевич</w:t>
      </w:r>
      <w:r w:rsidRPr="000077E2">
        <w:rPr>
          <w:rFonts w:ascii="Times New Roman" w:hAnsi="Times New Roman" w:cs="Times New Roman"/>
          <w:sz w:val="24"/>
          <w:szCs w:val="24"/>
        </w:rPr>
        <w:t xml:space="preserve"> -    председатель ПК «</w:t>
      </w:r>
      <w:r w:rsidR="009F6C44">
        <w:rPr>
          <w:rFonts w:ascii="Times New Roman" w:hAnsi="Times New Roman" w:cs="Times New Roman"/>
          <w:sz w:val="24"/>
          <w:szCs w:val="24"/>
        </w:rPr>
        <w:t>Оршанская</w:t>
      </w:r>
      <w:r w:rsidRPr="000077E2">
        <w:rPr>
          <w:rFonts w:ascii="Times New Roman" w:hAnsi="Times New Roman" w:cs="Times New Roman"/>
          <w:sz w:val="24"/>
          <w:szCs w:val="24"/>
        </w:rPr>
        <w:t xml:space="preserve"> ПМК»</w:t>
      </w:r>
      <w:r w:rsidR="009F6C44">
        <w:rPr>
          <w:rFonts w:ascii="Times New Roman" w:hAnsi="Times New Roman" w:cs="Times New Roman"/>
          <w:sz w:val="24"/>
          <w:szCs w:val="24"/>
        </w:rPr>
        <w:t>;</w:t>
      </w:r>
    </w:p>
    <w:p w:rsidR="000077E2" w:rsidRPr="000077E2" w:rsidRDefault="000077E2" w:rsidP="00DB06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E07D8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директор ОАО «Спецстроймеханизация»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6AA" w:rsidRPr="000077E2" w:rsidRDefault="000936AA" w:rsidP="00C50C1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0077E2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7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56" w:rsidRDefault="00A12056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F3A" w:rsidRDefault="00C20F3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69D" w:rsidRDefault="004D469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510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9105B0" w:rsidRDefault="0059784E" w:rsidP="00A30831">
      <w:pPr>
        <w:pStyle w:val="a3"/>
        <w:numPr>
          <w:ilvl w:val="0"/>
          <w:numId w:val="1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9105B0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A30831" w:rsidRPr="00EA7071" w:rsidRDefault="00A30831" w:rsidP="00A30831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E37643" w:rsidRPr="005C4CD3" w:rsidRDefault="00E37643" w:rsidP="005C4CD3">
      <w:pPr>
        <w:pStyle w:val="a3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B3305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73C5D" w:rsidRDefault="00861946" w:rsidP="003B3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73C5D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861946"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0077E2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77E2" w:rsidRPr="000E07D8">
        <w:rPr>
          <w:rFonts w:ascii="Times New Roman" w:hAnsi="Times New Roman" w:cs="Times New Roman"/>
          <w:sz w:val="24"/>
          <w:szCs w:val="24"/>
        </w:rPr>
        <w:t>Романов</w:t>
      </w:r>
      <w:r w:rsidR="000077E2">
        <w:rPr>
          <w:rFonts w:ascii="Times New Roman" w:hAnsi="Times New Roman" w:cs="Times New Roman"/>
          <w:sz w:val="24"/>
          <w:szCs w:val="24"/>
        </w:rPr>
        <w:t>а</w:t>
      </w:r>
      <w:r w:rsidR="000077E2" w:rsidRPr="000E07D8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077E2">
        <w:rPr>
          <w:rFonts w:ascii="Times New Roman" w:hAnsi="Times New Roman" w:cs="Times New Roman"/>
          <w:sz w:val="24"/>
          <w:szCs w:val="24"/>
        </w:rPr>
        <w:t>а</w:t>
      </w:r>
      <w:r w:rsidR="000077E2" w:rsidRPr="000E07D8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077E2">
        <w:rPr>
          <w:rFonts w:ascii="Times New Roman" w:hAnsi="Times New Roman" w:cs="Times New Roman"/>
          <w:sz w:val="24"/>
          <w:szCs w:val="24"/>
        </w:rPr>
        <w:t>а</w:t>
      </w:r>
      <w:r w:rsidR="000B452F">
        <w:rPr>
          <w:rFonts w:ascii="Times New Roman" w:hAnsi="Times New Roman" w:cs="Times New Roman"/>
          <w:sz w:val="24"/>
          <w:szCs w:val="24"/>
        </w:rPr>
        <w:t xml:space="preserve"> –</w:t>
      </w:r>
      <w:r w:rsidR="00BB6253">
        <w:rPr>
          <w:rFonts w:ascii="Times New Roman" w:hAnsi="Times New Roman" w:cs="Times New Roman"/>
          <w:sz w:val="24"/>
          <w:szCs w:val="24"/>
        </w:rPr>
        <w:t xml:space="preserve"> </w:t>
      </w:r>
      <w:r w:rsidR="000077E2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0B452F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0B452F">
        <w:rPr>
          <w:rFonts w:ascii="Times New Roman" w:hAnsi="Times New Roman" w:cs="Times New Roman"/>
          <w:sz w:val="24"/>
          <w:szCs w:val="24"/>
        </w:rPr>
        <w:t>а</w:t>
      </w:r>
      <w:r w:rsidR="000B452F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0077E2" w:rsidRPr="000E07D8">
        <w:rPr>
          <w:rFonts w:ascii="Times New Roman" w:hAnsi="Times New Roman" w:cs="Times New Roman"/>
          <w:sz w:val="24"/>
          <w:szCs w:val="24"/>
        </w:rPr>
        <w:t>ОАО «Спецстроймеханизация»</w:t>
      </w:r>
      <w:r w:rsidR="000077E2">
        <w:rPr>
          <w:rFonts w:ascii="Times New Roman" w:hAnsi="Times New Roman" w:cs="Times New Roman"/>
          <w:sz w:val="24"/>
          <w:szCs w:val="24"/>
        </w:rPr>
        <w:t>;</w:t>
      </w:r>
    </w:p>
    <w:p w:rsidR="00861946" w:rsidRDefault="00336343" w:rsidP="000077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7E2" w:rsidRPr="000E07D8">
        <w:rPr>
          <w:rFonts w:ascii="Times New Roman" w:hAnsi="Times New Roman" w:cs="Times New Roman"/>
          <w:sz w:val="24"/>
          <w:szCs w:val="24"/>
        </w:rPr>
        <w:t>Романов</w:t>
      </w:r>
      <w:r w:rsidR="000077E2">
        <w:rPr>
          <w:rFonts w:ascii="Times New Roman" w:hAnsi="Times New Roman" w:cs="Times New Roman"/>
          <w:sz w:val="24"/>
          <w:szCs w:val="24"/>
        </w:rPr>
        <w:t>у</w:t>
      </w:r>
      <w:r w:rsidR="000077E2" w:rsidRPr="000E07D8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077E2">
        <w:rPr>
          <w:rFonts w:ascii="Times New Roman" w:hAnsi="Times New Roman" w:cs="Times New Roman"/>
          <w:sz w:val="24"/>
          <w:szCs w:val="24"/>
        </w:rPr>
        <w:t>у</w:t>
      </w:r>
      <w:r w:rsidR="000077E2" w:rsidRPr="000E07D8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0077E2">
        <w:rPr>
          <w:rFonts w:ascii="Times New Roman" w:hAnsi="Times New Roman" w:cs="Times New Roman"/>
          <w:sz w:val="24"/>
          <w:szCs w:val="24"/>
        </w:rPr>
        <w:t>у.</w:t>
      </w:r>
    </w:p>
    <w:p w:rsidR="000077E2" w:rsidRDefault="000077E2" w:rsidP="000077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2D7028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</w:t>
      </w:r>
      <w:r w:rsidR="00861946" w:rsidRPr="001F5AB1">
        <w:rPr>
          <w:rFonts w:ascii="Times New Roman" w:hAnsi="Times New Roman" w:cs="Times New Roman"/>
          <w:sz w:val="24"/>
          <w:szCs w:val="24"/>
        </w:rPr>
        <w:t>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A41DFB">
        <w:rPr>
          <w:rFonts w:ascii="Times New Roman" w:hAnsi="Times New Roman" w:cs="Times New Roman"/>
          <w:sz w:val="24"/>
          <w:szCs w:val="24"/>
        </w:rPr>
        <w:t>7</w:t>
      </w:r>
      <w:r w:rsidR="00F92C61">
        <w:rPr>
          <w:rFonts w:ascii="Times New Roman" w:hAnsi="Times New Roman" w:cs="Times New Roman"/>
          <w:sz w:val="24"/>
          <w:szCs w:val="24"/>
        </w:rPr>
        <w:t xml:space="preserve"> </w:t>
      </w:r>
      <w:r w:rsid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61946"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1D3FB5">
        <w:rPr>
          <w:rFonts w:ascii="Times New Roman" w:hAnsi="Times New Roman" w:cs="Times New Roman"/>
          <w:sz w:val="24"/>
          <w:szCs w:val="24"/>
        </w:rPr>
        <w:t xml:space="preserve"> </w:t>
      </w:r>
      <w:r w:rsidR="00A30831">
        <w:rPr>
          <w:rFonts w:ascii="Times New Roman" w:hAnsi="Times New Roman" w:cs="Times New Roman"/>
          <w:sz w:val="24"/>
          <w:szCs w:val="24"/>
        </w:rPr>
        <w:t xml:space="preserve"> </w:t>
      </w:r>
      <w:r w:rsidR="00A41DFB">
        <w:rPr>
          <w:rFonts w:ascii="Times New Roman" w:hAnsi="Times New Roman" w:cs="Times New Roman"/>
          <w:sz w:val="24"/>
          <w:szCs w:val="24"/>
        </w:rPr>
        <w:t xml:space="preserve">0 </w:t>
      </w:r>
      <w:r w:rsidR="00457B6B">
        <w:rPr>
          <w:rFonts w:ascii="Times New Roman" w:hAnsi="Times New Roman" w:cs="Times New Roman"/>
          <w:sz w:val="24"/>
          <w:szCs w:val="24"/>
        </w:rPr>
        <w:t>голосов</w:t>
      </w:r>
      <w:r w:rsidR="00861946" w:rsidRPr="001F5AB1">
        <w:rPr>
          <w:rFonts w:ascii="Times New Roman" w:hAnsi="Times New Roman" w:cs="Times New Roman"/>
          <w:sz w:val="24"/>
          <w:szCs w:val="24"/>
        </w:rPr>
        <w:t>.</w:t>
      </w:r>
    </w:p>
    <w:p w:rsidR="00A30831" w:rsidRDefault="00861946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2824" w:rsidRDefault="00F32824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E6587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9105B0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01C9F" w:rsidRDefault="0059784E" w:rsidP="00C01C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577" w:rsidRPr="00CE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="00DA5577" w:rsidRPr="00CE048C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9105B0" w:rsidRPr="00CE048C">
        <w:rPr>
          <w:rFonts w:ascii="Times New Roman" w:hAnsi="Times New Roman" w:cs="Times New Roman"/>
          <w:sz w:val="24"/>
          <w:szCs w:val="24"/>
        </w:rPr>
        <w:t xml:space="preserve"> 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01C9F">
        <w:rPr>
          <w:rFonts w:ascii="Times New Roman" w:hAnsi="Times New Roman" w:cs="Times New Roman"/>
          <w:sz w:val="24"/>
          <w:szCs w:val="24"/>
          <w:lang w:eastAsia="ru-RU"/>
        </w:rPr>
        <w:t>0070.6-2010-1215135585-С-174</w:t>
      </w:r>
      <w:r w:rsidR="005A4B46">
        <w:rPr>
          <w:rFonts w:ascii="Times New Roman" w:hAnsi="Times New Roman" w:cs="Times New Roman"/>
          <w:sz w:val="24"/>
          <w:szCs w:val="24"/>
          <w:lang w:eastAsia="ru-RU"/>
        </w:rPr>
        <w:t xml:space="preserve"> от 25.02.2016 г.</w:t>
      </w:r>
      <w:r w:rsidR="00C01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члену СРО НП «ГС РМЭ» - </w:t>
      </w:r>
      <w:r w:rsidR="00C01C9F">
        <w:rPr>
          <w:rFonts w:ascii="Times New Roman" w:hAnsi="Times New Roman" w:cs="Times New Roman"/>
          <w:b/>
          <w:sz w:val="24"/>
          <w:szCs w:val="24"/>
          <w:lang w:eastAsia="ru-RU"/>
        </w:rPr>
        <w:t>Обществу с ограниченной ответственностью «Спецстрой-2»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(ОГРН </w:t>
      </w:r>
      <w:r w:rsidR="00C01C9F">
        <w:rPr>
          <w:rFonts w:ascii="Times New Roman" w:hAnsi="Times New Roman" w:cs="Times New Roman"/>
          <w:sz w:val="24"/>
          <w:szCs w:val="24"/>
          <w:lang w:eastAsia="ru-RU"/>
        </w:rPr>
        <w:t>1081215008016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01C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связи </w:t>
      </w:r>
      <w:r w:rsidR="00C01C9F" w:rsidRPr="006A22A9">
        <w:rPr>
          <w:rFonts w:ascii="Times New Roman" w:hAnsi="Times New Roman" w:cs="Times New Roman"/>
          <w:b/>
          <w:sz w:val="24"/>
          <w:szCs w:val="24"/>
          <w:lang w:eastAsia="ru-RU"/>
        </w:rPr>
        <w:t>с добавлением видов работ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</w:t>
      </w:r>
      <w:r w:rsidR="00C01C9F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01C9F" w:rsidRPr="00C01C9F">
        <w:rPr>
          <w:rFonts w:ascii="Times New Roman" w:hAnsi="Times New Roman" w:cs="Times New Roman"/>
          <w:b/>
          <w:sz w:val="24"/>
          <w:szCs w:val="24"/>
          <w:lang w:eastAsia="ru-RU"/>
        </w:rPr>
        <w:t>32.2, 32.9, 32.14, 33.2.1, 33.2.6, 33.3, 33.4, 33.5, 33.7, 33.12</w:t>
      </w:r>
      <w:r w:rsidR="00C01C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(стоимость одного договора не превышает 10 млн.руб.) 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 и выдать Свидетельство о допуске </w:t>
      </w:r>
      <w:r w:rsidR="005A4B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01C9F" w:rsidRPr="006A22A9">
        <w:rPr>
          <w:rFonts w:ascii="Times New Roman" w:hAnsi="Times New Roman" w:cs="Times New Roman"/>
          <w:sz w:val="24"/>
          <w:szCs w:val="24"/>
          <w:lang w:eastAsia="ru-RU"/>
        </w:rPr>
        <w:t xml:space="preserve">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  <w:r w:rsidR="00C01C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01C9F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DFB">
        <w:rPr>
          <w:rFonts w:ascii="Times New Roman" w:hAnsi="Times New Roman" w:cs="Times New Roman"/>
          <w:sz w:val="24"/>
          <w:szCs w:val="24"/>
        </w:rPr>
        <w:t xml:space="preserve">7 </w:t>
      </w:r>
      <w:r w:rsidRPr="002C75B6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D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C01C9F" w:rsidRDefault="00C01C9F" w:rsidP="00C01C9F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AEC">
        <w:rPr>
          <w:sz w:val="24"/>
          <w:szCs w:val="24"/>
        </w:rPr>
        <w:t>Решение принято единогласно</w:t>
      </w:r>
      <w:bookmarkStart w:id="0" w:name="_GoBack"/>
      <w:bookmarkEnd w:id="0"/>
    </w:p>
    <w:p w:rsidR="00C01C9F" w:rsidRDefault="00C01C9F" w:rsidP="00C01C9F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9105B0" w:rsidRPr="002A3611" w:rsidRDefault="00C01C9F" w:rsidP="00C01C9F">
      <w:pPr>
        <w:ind w:firstLine="709"/>
        <w:jc w:val="both"/>
        <w:rPr>
          <w:b/>
          <w:sz w:val="24"/>
          <w:szCs w:val="24"/>
        </w:rPr>
      </w:pP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видов работ, к которым допущен член СРО НП «ГС РМЭ»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ООО «Спецстрой-2»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 в приложении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27AA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протоколу.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920E37" w:rsidRDefault="00920E37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2666A4" w:rsidRDefault="002666A4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4211D9">
        <w:rPr>
          <w:rFonts w:ascii="Times New Roman" w:eastAsia="Calibri" w:hAnsi="Times New Roman" w:cs="Times New Roman"/>
          <w:b/>
          <w:sz w:val="24"/>
          <w:szCs w:val="24"/>
        </w:rPr>
        <w:t>В.Н. Романов</w:t>
      </w:r>
    </w:p>
    <w:p w:rsidR="002666A4" w:rsidRDefault="002666A4" w:rsidP="00806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273" w:rsidRDefault="00851273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A30831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от </w:t>
      </w:r>
      <w:r w:rsidR="00A30831">
        <w:rPr>
          <w:b w:val="0"/>
          <w:sz w:val="24"/>
          <w:szCs w:val="24"/>
        </w:rPr>
        <w:t>18</w:t>
      </w:r>
      <w:r>
        <w:rPr>
          <w:b w:val="0"/>
          <w:sz w:val="24"/>
          <w:szCs w:val="24"/>
        </w:rPr>
        <w:t>.05.2016 г.</w:t>
      </w:r>
    </w:p>
    <w:p w:rsidR="005A4B46" w:rsidRPr="005A4B46" w:rsidRDefault="005A4B46" w:rsidP="00E933F0">
      <w:pPr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E933F0" w:rsidRPr="00E933F0" w:rsidRDefault="00E933F0" w:rsidP="00E933F0">
      <w:pPr>
        <w:jc w:val="center"/>
        <w:rPr>
          <w:rFonts w:ascii="Times New Roman" w:hAnsi="Times New Roman" w:cs="Times New Roman"/>
          <w:u w:val="single"/>
        </w:rPr>
      </w:pPr>
      <w:r w:rsidRPr="00E933F0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«Спецстрой-2»</w:t>
      </w:r>
    </w:p>
    <w:p w:rsidR="00E933F0" w:rsidRPr="00114F63" w:rsidRDefault="00E933F0" w:rsidP="00E93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E933F0" w:rsidRPr="00114F63" w:rsidTr="00E933F0">
        <w:tc>
          <w:tcPr>
            <w:tcW w:w="993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6.1. Опалубочные работы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6.2. Арматурные работы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pPr>
              <w:jc w:val="both"/>
            </w:pPr>
            <w:r w:rsidRPr="00583E7F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933F0" w:rsidRPr="00583E7F" w:rsidRDefault="00E933F0" w:rsidP="00197FDA">
            <w:pPr>
              <w:jc w:val="both"/>
            </w:pPr>
            <w:r w:rsidRPr="00583E7F">
              <w:rPr>
                <w:color w:val="000000"/>
              </w:rPr>
              <w:t>12.5. Устройство оклеечной изоляции</w:t>
            </w:r>
          </w:p>
          <w:p w:rsidR="00E933F0" w:rsidRPr="00583E7F" w:rsidRDefault="00E933F0" w:rsidP="00197FDA">
            <w:pPr>
              <w:jc w:val="both"/>
            </w:pPr>
            <w:r w:rsidRPr="00583E7F">
              <w:rPr>
                <w:color w:val="000000"/>
              </w:rPr>
              <w:t>12.8. Антисептирование деревянных конструкций</w:t>
            </w:r>
          </w:p>
          <w:p w:rsidR="00E933F0" w:rsidRPr="00583E7F" w:rsidRDefault="00E933F0" w:rsidP="00197FDA">
            <w:pPr>
              <w:jc w:val="both"/>
            </w:pPr>
            <w:r w:rsidRPr="00583E7F">
              <w:rPr>
                <w:color w:val="000000"/>
              </w:rPr>
              <w:t>12.9. Гидроизоляция строительных конструкций</w:t>
            </w:r>
          </w:p>
          <w:p w:rsidR="00E933F0" w:rsidRPr="00583E7F" w:rsidRDefault="00E933F0" w:rsidP="00197FDA">
            <w:pPr>
              <w:jc w:val="both"/>
            </w:pPr>
            <w:r w:rsidRPr="00583E7F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E933F0" w:rsidRPr="00583E7F" w:rsidRDefault="00E933F0" w:rsidP="00197FDA">
            <w:pPr>
              <w:rPr>
                <w:b/>
                <w:bCs/>
                <w:color w:val="000000"/>
              </w:rPr>
            </w:pPr>
            <w:r w:rsidRPr="00583E7F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E933F0" w:rsidRPr="00583E7F" w:rsidRDefault="00E933F0" w:rsidP="00197FDA">
            <w:pPr>
              <w:rPr>
                <w:b/>
                <w:bCs/>
                <w:color w:val="000000"/>
              </w:rPr>
            </w:pPr>
            <w:r w:rsidRPr="00583E7F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E933F0" w:rsidRPr="00583E7F" w:rsidRDefault="00E933F0" w:rsidP="00197FDA">
            <w:pPr>
              <w:rPr>
                <w:color w:val="000000"/>
              </w:rPr>
            </w:pPr>
            <w:r w:rsidRPr="00583E7F"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E933F0" w:rsidRPr="00583E7F" w:rsidRDefault="00E933F0" w:rsidP="00197FDA">
            <w:pPr>
              <w:rPr>
                <w:color w:val="000000"/>
              </w:rPr>
            </w:pPr>
            <w:r w:rsidRPr="00583E7F">
              <w:t>32.2. Строительный контроль за работами по обустройству скважин (группа видов работ N 4)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E933F0" w:rsidRPr="00583E7F" w:rsidRDefault="00E933F0" w:rsidP="00197FDA">
            <w:r w:rsidRPr="00583E7F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E933F0" w:rsidRPr="00583E7F" w:rsidRDefault="00E933F0" w:rsidP="00197FDA">
            <w:pPr>
              <w:tabs>
                <w:tab w:val="left" w:pos="709"/>
              </w:tabs>
              <w:jc w:val="both"/>
            </w:pPr>
            <w:r w:rsidRPr="00583E7F"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  <w:p w:rsidR="00E933F0" w:rsidRPr="00583E7F" w:rsidRDefault="00E933F0" w:rsidP="00197FDA">
            <w:pPr>
              <w:rPr>
                <w:color w:val="000000"/>
              </w:rPr>
            </w:pPr>
            <w:r w:rsidRPr="00583E7F">
              <w:rPr>
                <w:color w:val="000000"/>
              </w:rPr>
              <w:t>32.13. Строительный контроль за гидротехническими и водолазными работами (группа видов работ N 30)</w:t>
            </w:r>
          </w:p>
          <w:p w:rsidR="00E933F0" w:rsidRPr="00583E7F" w:rsidRDefault="00E933F0" w:rsidP="00197FDA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</w:rPr>
            </w:pPr>
            <w:r w:rsidRPr="00583E7F"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E933F0" w:rsidRPr="00114F63" w:rsidTr="00E933F0">
        <w:tc>
          <w:tcPr>
            <w:tcW w:w="993" w:type="dxa"/>
          </w:tcPr>
          <w:p w:rsidR="00E933F0" w:rsidRPr="00114F63" w:rsidRDefault="00E933F0" w:rsidP="00E933F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E933F0" w:rsidRPr="00583E7F" w:rsidRDefault="00E933F0" w:rsidP="00197FDA">
            <w:r w:rsidRPr="00583E7F">
              <w:rPr>
                <w:color w:val="000000"/>
              </w:rPr>
              <w:t>33.2. Транспортное строительство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33.2.6. Мосты (большие и средние)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33.3. Жилищно-гражданское строительство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33.4. Объекты электроснабжения до 110 кВ включительно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33.5. Объекты теплоснабжения</w:t>
            </w:r>
          </w:p>
          <w:p w:rsidR="00E933F0" w:rsidRPr="00583E7F" w:rsidRDefault="00E933F0" w:rsidP="00197FDA">
            <w:r w:rsidRPr="00583E7F">
              <w:rPr>
                <w:color w:val="000000"/>
              </w:rPr>
              <w:t>33.7. Объекты водоснабжения и канализации</w:t>
            </w:r>
          </w:p>
          <w:p w:rsidR="00E933F0" w:rsidRDefault="00E933F0" w:rsidP="00197FDA">
            <w:pPr>
              <w:rPr>
                <w:b/>
                <w:bCs/>
                <w:color w:val="000000"/>
              </w:rPr>
            </w:pPr>
            <w:r w:rsidRPr="00583E7F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</w:tbl>
    <w:p w:rsidR="00E933F0" w:rsidRDefault="00E933F0" w:rsidP="00E933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F0" w:rsidRDefault="00E933F0" w:rsidP="00E933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«Спецстрой-2»</w:t>
      </w:r>
      <w:r w:rsidRPr="00DC077E">
        <w:rPr>
          <w:rFonts w:ascii="Times New Roman" w:hAnsi="Times New Roman" w:cs="Times New Roman"/>
          <w:sz w:val="24"/>
          <w:szCs w:val="24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077E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DC077E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</w:p>
    <w:p w:rsidR="00E933F0" w:rsidRDefault="00E933F0" w:rsidP="00E933F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F0" w:rsidRPr="00114F63" w:rsidRDefault="00E933F0" w:rsidP="00E93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9138"/>
      </w:tblGrid>
      <w:tr w:rsidR="00E933F0" w:rsidRPr="00114F63" w:rsidTr="00E933F0">
        <w:tc>
          <w:tcPr>
            <w:tcW w:w="785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33F0" w:rsidRPr="00114F63" w:rsidTr="00E933F0">
        <w:tc>
          <w:tcPr>
            <w:tcW w:w="785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138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E933F0" w:rsidRPr="00114F63" w:rsidRDefault="00E933F0" w:rsidP="00E933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F0" w:rsidRPr="00114F63" w:rsidRDefault="00E933F0" w:rsidP="00E93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«Спецстрой-2»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E933F0" w:rsidRPr="00114F63" w:rsidTr="00E933F0">
        <w:tc>
          <w:tcPr>
            <w:tcW w:w="709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E933F0" w:rsidRPr="00114F63" w:rsidTr="00E933F0">
        <w:tc>
          <w:tcPr>
            <w:tcW w:w="709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E933F0" w:rsidRPr="00114F63" w:rsidRDefault="00E933F0" w:rsidP="00197FDA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51273" w:rsidRPr="00BD54BE" w:rsidRDefault="00851273" w:rsidP="008729A8">
      <w:pPr>
        <w:rPr>
          <w:rFonts w:ascii="Times New Roman" w:hAnsi="Times New Roman" w:cs="Times New Roman"/>
        </w:rPr>
      </w:pPr>
    </w:p>
    <w:sectPr w:rsidR="00851273" w:rsidRPr="00BD54BE" w:rsidSect="00BD54BE">
      <w:headerReference w:type="default" r:id="rId9"/>
      <w:footerReference w:type="default" r:id="rId10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5A" w:rsidRDefault="0045315A" w:rsidP="004C74DA">
      <w:pPr>
        <w:spacing w:after="0" w:line="240" w:lineRule="auto"/>
      </w:pPr>
      <w:r>
        <w:separator/>
      </w:r>
    </w:p>
  </w:endnote>
  <w:endnote w:type="continuationSeparator" w:id="0">
    <w:p w:rsidR="0045315A" w:rsidRDefault="0045315A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EndPr/>
    <w:sdtContent>
      <w:p w:rsidR="009321E1" w:rsidRPr="007E7D52" w:rsidRDefault="009F35CC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9321E1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CD2E4A">
          <w:rPr>
            <w:rFonts w:ascii="Times New Roman" w:hAnsi="Times New Roman" w:cs="Times New Roman"/>
            <w:noProof/>
          </w:rPr>
          <w:t>3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9321E1" w:rsidRDefault="009321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5A" w:rsidRDefault="0045315A" w:rsidP="004C74DA">
      <w:pPr>
        <w:spacing w:after="0" w:line="240" w:lineRule="auto"/>
      </w:pPr>
      <w:r>
        <w:separator/>
      </w:r>
    </w:p>
  </w:footnote>
  <w:footnote w:type="continuationSeparator" w:id="0">
    <w:p w:rsidR="0045315A" w:rsidRDefault="0045315A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E1" w:rsidRDefault="00CD2E4A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321E1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9321E1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9321E1" w:rsidRDefault="00932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323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7B36"/>
    <w:rsid w:val="00112B36"/>
    <w:rsid w:val="0011479B"/>
    <w:rsid w:val="00115593"/>
    <w:rsid w:val="00124A58"/>
    <w:rsid w:val="00125006"/>
    <w:rsid w:val="00126C7A"/>
    <w:rsid w:val="00132BB9"/>
    <w:rsid w:val="00132FAD"/>
    <w:rsid w:val="001353B0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F1F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EE7"/>
    <w:rsid w:val="001E12D6"/>
    <w:rsid w:val="001E298A"/>
    <w:rsid w:val="001E2FD5"/>
    <w:rsid w:val="001E3166"/>
    <w:rsid w:val="001E5798"/>
    <w:rsid w:val="001E7015"/>
    <w:rsid w:val="001F0F74"/>
    <w:rsid w:val="001F5AB1"/>
    <w:rsid w:val="001F74AC"/>
    <w:rsid w:val="00201A2D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755D0"/>
    <w:rsid w:val="00282958"/>
    <w:rsid w:val="00286CF0"/>
    <w:rsid w:val="00287985"/>
    <w:rsid w:val="00296B0E"/>
    <w:rsid w:val="002A1DF8"/>
    <w:rsid w:val="002A3611"/>
    <w:rsid w:val="002A3747"/>
    <w:rsid w:val="002A49A1"/>
    <w:rsid w:val="002A5D3D"/>
    <w:rsid w:val="002A659A"/>
    <w:rsid w:val="002B0051"/>
    <w:rsid w:val="002B5CFE"/>
    <w:rsid w:val="002C73ED"/>
    <w:rsid w:val="002C7E73"/>
    <w:rsid w:val="002D2407"/>
    <w:rsid w:val="002D303A"/>
    <w:rsid w:val="002D344C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40083"/>
    <w:rsid w:val="0044020F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4B90"/>
    <w:rsid w:val="005960C2"/>
    <w:rsid w:val="005963A0"/>
    <w:rsid w:val="00596808"/>
    <w:rsid w:val="0059784E"/>
    <w:rsid w:val="005A0DAD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55F3"/>
    <w:rsid w:val="005E0569"/>
    <w:rsid w:val="005E0D06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EB9"/>
    <w:rsid w:val="00613880"/>
    <w:rsid w:val="0061482E"/>
    <w:rsid w:val="00617078"/>
    <w:rsid w:val="00622F3D"/>
    <w:rsid w:val="00625523"/>
    <w:rsid w:val="0062677C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82591"/>
    <w:rsid w:val="006825F4"/>
    <w:rsid w:val="00683D99"/>
    <w:rsid w:val="00685896"/>
    <w:rsid w:val="00691819"/>
    <w:rsid w:val="00693352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411F7"/>
    <w:rsid w:val="00741F4B"/>
    <w:rsid w:val="007440A1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C4023"/>
    <w:rsid w:val="007C7508"/>
    <w:rsid w:val="007D754D"/>
    <w:rsid w:val="007E13B1"/>
    <w:rsid w:val="007E7D52"/>
    <w:rsid w:val="007F3B72"/>
    <w:rsid w:val="007F53A2"/>
    <w:rsid w:val="007F60F1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115E"/>
    <w:rsid w:val="008D69AA"/>
    <w:rsid w:val="008D7A7B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520E"/>
    <w:rsid w:val="00BC6771"/>
    <w:rsid w:val="00BD082A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D2E4A"/>
    <w:rsid w:val="00CE048C"/>
    <w:rsid w:val="00CE2213"/>
    <w:rsid w:val="00CE2F42"/>
    <w:rsid w:val="00CE42BD"/>
    <w:rsid w:val="00CE58CE"/>
    <w:rsid w:val="00CE6FBF"/>
    <w:rsid w:val="00CF1319"/>
    <w:rsid w:val="00CF2C49"/>
    <w:rsid w:val="00CF4359"/>
    <w:rsid w:val="00CF44C5"/>
    <w:rsid w:val="00CF4E48"/>
    <w:rsid w:val="00CF7057"/>
    <w:rsid w:val="00D0406D"/>
    <w:rsid w:val="00D0680C"/>
    <w:rsid w:val="00D138AB"/>
    <w:rsid w:val="00D16054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3BAC"/>
    <w:rsid w:val="00D94865"/>
    <w:rsid w:val="00D964CB"/>
    <w:rsid w:val="00D9681F"/>
    <w:rsid w:val="00DA41D9"/>
    <w:rsid w:val="00DA5577"/>
    <w:rsid w:val="00DA6FA2"/>
    <w:rsid w:val="00DB066A"/>
    <w:rsid w:val="00DB4762"/>
    <w:rsid w:val="00DC0C89"/>
    <w:rsid w:val="00DC28F8"/>
    <w:rsid w:val="00DC2B75"/>
    <w:rsid w:val="00DC4018"/>
    <w:rsid w:val="00DD3256"/>
    <w:rsid w:val="00DD610F"/>
    <w:rsid w:val="00DD7957"/>
    <w:rsid w:val="00DE032F"/>
    <w:rsid w:val="00DF058B"/>
    <w:rsid w:val="00DF08B7"/>
    <w:rsid w:val="00DF0BF4"/>
    <w:rsid w:val="00DF3818"/>
    <w:rsid w:val="00DF539D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618E"/>
    <w:rsid w:val="00EE0DB7"/>
    <w:rsid w:val="00EE3832"/>
    <w:rsid w:val="00EE68CF"/>
    <w:rsid w:val="00EF089C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61C27"/>
    <w:rsid w:val="00F63721"/>
    <w:rsid w:val="00F6372B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814"/>
    <w:rsid w:val="00002DF8"/>
    <w:rsid w:val="00023F12"/>
    <w:rsid w:val="00064F84"/>
    <w:rsid w:val="00081286"/>
    <w:rsid w:val="00092CBF"/>
    <w:rsid w:val="000C372C"/>
    <w:rsid w:val="00120887"/>
    <w:rsid w:val="001246DD"/>
    <w:rsid w:val="00124C13"/>
    <w:rsid w:val="001E0966"/>
    <w:rsid w:val="00220BD4"/>
    <w:rsid w:val="00222DCA"/>
    <w:rsid w:val="00255814"/>
    <w:rsid w:val="0029663A"/>
    <w:rsid w:val="002A4089"/>
    <w:rsid w:val="002C30E5"/>
    <w:rsid w:val="002C6E6F"/>
    <w:rsid w:val="002E735E"/>
    <w:rsid w:val="00303FAA"/>
    <w:rsid w:val="00317C50"/>
    <w:rsid w:val="003275D1"/>
    <w:rsid w:val="00344464"/>
    <w:rsid w:val="00372907"/>
    <w:rsid w:val="00373593"/>
    <w:rsid w:val="0038016F"/>
    <w:rsid w:val="00382986"/>
    <w:rsid w:val="003A52C8"/>
    <w:rsid w:val="003B5E5A"/>
    <w:rsid w:val="003C6DF0"/>
    <w:rsid w:val="003E7631"/>
    <w:rsid w:val="00404955"/>
    <w:rsid w:val="00423417"/>
    <w:rsid w:val="00444AAC"/>
    <w:rsid w:val="00461C68"/>
    <w:rsid w:val="004677FC"/>
    <w:rsid w:val="00473CC8"/>
    <w:rsid w:val="004825CE"/>
    <w:rsid w:val="00496EA1"/>
    <w:rsid w:val="004A1E21"/>
    <w:rsid w:val="004A39E9"/>
    <w:rsid w:val="004B41CD"/>
    <w:rsid w:val="004C1C61"/>
    <w:rsid w:val="004D2114"/>
    <w:rsid w:val="004D52F4"/>
    <w:rsid w:val="004D65A9"/>
    <w:rsid w:val="004F53DA"/>
    <w:rsid w:val="00527D3F"/>
    <w:rsid w:val="0055133B"/>
    <w:rsid w:val="005619DF"/>
    <w:rsid w:val="0057749F"/>
    <w:rsid w:val="005B225D"/>
    <w:rsid w:val="005B6D15"/>
    <w:rsid w:val="005C4DCA"/>
    <w:rsid w:val="005E56A9"/>
    <w:rsid w:val="005F38AC"/>
    <w:rsid w:val="006238D7"/>
    <w:rsid w:val="0063399F"/>
    <w:rsid w:val="006401D4"/>
    <w:rsid w:val="0066107A"/>
    <w:rsid w:val="00676EA5"/>
    <w:rsid w:val="00692D5C"/>
    <w:rsid w:val="0070464E"/>
    <w:rsid w:val="0070705D"/>
    <w:rsid w:val="007351BA"/>
    <w:rsid w:val="00762C29"/>
    <w:rsid w:val="007C3800"/>
    <w:rsid w:val="007C5B46"/>
    <w:rsid w:val="00805EAE"/>
    <w:rsid w:val="00831803"/>
    <w:rsid w:val="00837045"/>
    <w:rsid w:val="0084693B"/>
    <w:rsid w:val="00861ADE"/>
    <w:rsid w:val="00884171"/>
    <w:rsid w:val="00885258"/>
    <w:rsid w:val="008904D7"/>
    <w:rsid w:val="008A5777"/>
    <w:rsid w:val="008B054C"/>
    <w:rsid w:val="00904449"/>
    <w:rsid w:val="00922544"/>
    <w:rsid w:val="00971B95"/>
    <w:rsid w:val="00987AE9"/>
    <w:rsid w:val="009A7D58"/>
    <w:rsid w:val="009B37C8"/>
    <w:rsid w:val="009D3DC6"/>
    <w:rsid w:val="009E0DB1"/>
    <w:rsid w:val="009E63E5"/>
    <w:rsid w:val="00A11C58"/>
    <w:rsid w:val="00A17A6C"/>
    <w:rsid w:val="00A31AD3"/>
    <w:rsid w:val="00A35B2E"/>
    <w:rsid w:val="00A3636B"/>
    <w:rsid w:val="00A37600"/>
    <w:rsid w:val="00A62A9B"/>
    <w:rsid w:val="00AA1619"/>
    <w:rsid w:val="00AA2CEF"/>
    <w:rsid w:val="00AA3D66"/>
    <w:rsid w:val="00AB0AC0"/>
    <w:rsid w:val="00B00150"/>
    <w:rsid w:val="00B020AA"/>
    <w:rsid w:val="00B150C7"/>
    <w:rsid w:val="00B446EF"/>
    <w:rsid w:val="00B46CB0"/>
    <w:rsid w:val="00B46F5F"/>
    <w:rsid w:val="00B90299"/>
    <w:rsid w:val="00B91E71"/>
    <w:rsid w:val="00C24591"/>
    <w:rsid w:val="00C33EA4"/>
    <w:rsid w:val="00C43C2F"/>
    <w:rsid w:val="00C5022F"/>
    <w:rsid w:val="00C6702F"/>
    <w:rsid w:val="00C7483B"/>
    <w:rsid w:val="00C92B92"/>
    <w:rsid w:val="00CC66B4"/>
    <w:rsid w:val="00CD7036"/>
    <w:rsid w:val="00CF2FF9"/>
    <w:rsid w:val="00CF43A5"/>
    <w:rsid w:val="00D40BFC"/>
    <w:rsid w:val="00DB7BF5"/>
    <w:rsid w:val="00DC0C53"/>
    <w:rsid w:val="00DC4520"/>
    <w:rsid w:val="00E011D3"/>
    <w:rsid w:val="00E810EC"/>
    <w:rsid w:val="00E866DA"/>
    <w:rsid w:val="00E8788B"/>
    <w:rsid w:val="00F30607"/>
    <w:rsid w:val="00F30BCD"/>
    <w:rsid w:val="00F7321A"/>
    <w:rsid w:val="00F809CF"/>
    <w:rsid w:val="00F93282"/>
    <w:rsid w:val="00FB1264"/>
    <w:rsid w:val="00FC4BEB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5883-A68D-45FA-B9FE-10815671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2016-05-06T07:16:00Z</cp:lastPrinted>
  <dcterms:created xsi:type="dcterms:W3CDTF">2016-05-18T11:18:00Z</dcterms:created>
  <dcterms:modified xsi:type="dcterms:W3CDTF">2016-05-18T11:18:00Z</dcterms:modified>
</cp:coreProperties>
</file>